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0B" w:rsidRPr="00817031" w:rsidRDefault="00D9020B" w:rsidP="00D9020B">
      <w:pPr>
        <w:pStyle w:val="Encabezado"/>
        <w:jc w:val="center"/>
        <w:rPr>
          <w:rFonts w:asciiTheme="majorHAnsi" w:hAnsiTheme="majorHAnsi" w:cstheme="majorHAnsi"/>
          <w:sz w:val="96"/>
          <w:szCs w:val="96"/>
        </w:rPr>
      </w:pPr>
      <w:r w:rsidRPr="00817031">
        <w:rPr>
          <w:rFonts w:asciiTheme="majorHAnsi" w:hAnsiTheme="majorHAnsi" w:cstheme="majorHAnsi"/>
          <w:b/>
          <w:sz w:val="96"/>
          <w:szCs w:val="96"/>
        </w:rPr>
        <w:t>ADULTO MAYOR E INAPAM</w:t>
      </w:r>
    </w:p>
    <w:p w:rsidR="00D9020B" w:rsidRDefault="00D9020B" w:rsidP="00D9020B">
      <w:pPr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es-MX"/>
        </w:rPr>
      </w:pPr>
    </w:p>
    <w:p w:rsidR="00D9020B" w:rsidRDefault="00D9020B" w:rsidP="00D9020B">
      <w:pPr>
        <w:spacing w:after="0" w:line="240" w:lineRule="auto"/>
        <w:rPr>
          <w:rFonts w:ascii="Calibri" w:eastAsia="Times New Roman" w:hAnsi="Calibri" w:cs="Calibri"/>
          <w:color w:val="000000"/>
          <w:sz w:val="48"/>
          <w:szCs w:val="48"/>
          <w:lang w:eastAsia="es-MX"/>
        </w:rPr>
      </w:pPr>
    </w:p>
    <w:p w:rsidR="00D9020B" w:rsidRPr="00A842A5" w:rsidRDefault="00A842A5" w:rsidP="00D9020B">
      <w:pPr>
        <w:rPr>
          <w:sz w:val="72"/>
          <w:szCs w:val="72"/>
        </w:rPr>
      </w:pPr>
      <w:r w:rsidRPr="00A842A5">
        <w:rPr>
          <w:sz w:val="72"/>
          <w:szCs w:val="72"/>
        </w:rPr>
        <w:t xml:space="preserve">Este departamento solo otorga los servicios propios que establecen representantes del programa adulto mayor e </w:t>
      </w:r>
      <w:proofErr w:type="spellStart"/>
      <w:r w:rsidRPr="00A842A5">
        <w:rPr>
          <w:sz w:val="72"/>
          <w:szCs w:val="72"/>
        </w:rPr>
        <w:t>inapam</w:t>
      </w:r>
      <w:proofErr w:type="spellEnd"/>
      <w:r w:rsidRPr="00A842A5">
        <w:rPr>
          <w:sz w:val="72"/>
          <w:szCs w:val="72"/>
        </w:rPr>
        <w:t xml:space="preserve"> del SEDIF.</w:t>
      </w:r>
    </w:p>
    <w:p w:rsidR="005B0E7F" w:rsidRDefault="005B0E7F">
      <w:bookmarkStart w:id="0" w:name="_GoBack"/>
      <w:bookmarkEnd w:id="0"/>
    </w:p>
    <w:sectPr w:rsidR="005B0E7F" w:rsidSect="00273E5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0B"/>
    <w:rsid w:val="005B0E7F"/>
    <w:rsid w:val="00610F74"/>
    <w:rsid w:val="00A842A5"/>
    <w:rsid w:val="00D9020B"/>
    <w:rsid w:val="00F6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191F4-32EB-4C05-B815-889291C1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02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02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MUNGUIA</dc:creator>
  <cp:keywords/>
  <dc:description/>
  <cp:lastModifiedBy>MAGDALENA MUNGUIA</cp:lastModifiedBy>
  <cp:revision>2</cp:revision>
  <dcterms:created xsi:type="dcterms:W3CDTF">2024-02-27T16:57:00Z</dcterms:created>
  <dcterms:modified xsi:type="dcterms:W3CDTF">2024-04-10T17:18:00Z</dcterms:modified>
</cp:coreProperties>
</file>